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235573" w:rsidRPr="00235573" w:rsidP="0023557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573" w:rsidRPr="00235573" w:rsidP="0023557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573" w:rsidRPr="00235573" w:rsidP="0023557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0E4D" w:rsidRPr="00235573" w:rsidP="0023557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5573">
        <w:rPr>
          <w:rFonts w:ascii="Times New Roman" w:hAnsi="Times New Roman" w:cs="Times New Roman"/>
          <w:b/>
          <w:sz w:val="24"/>
          <w:szCs w:val="24"/>
        </w:rPr>
        <w:t>Business Law</w:t>
      </w:r>
    </w:p>
    <w:p w:rsidR="00235573" w:rsidRPr="00235573" w:rsidP="002355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5573">
        <w:rPr>
          <w:rFonts w:ascii="Times New Roman" w:hAnsi="Times New Roman" w:cs="Times New Roman"/>
          <w:sz w:val="24"/>
          <w:szCs w:val="24"/>
        </w:rPr>
        <w:t>Student’s Name</w:t>
      </w:r>
    </w:p>
    <w:p w:rsidR="00235573" w:rsidRPr="00235573" w:rsidP="002355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5573">
        <w:rPr>
          <w:rFonts w:ascii="Times New Roman" w:hAnsi="Times New Roman" w:cs="Times New Roman"/>
          <w:sz w:val="24"/>
          <w:szCs w:val="24"/>
        </w:rPr>
        <w:t>Course Department, Institution</w:t>
      </w:r>
    </w:p>
    <w:p w:rsidR="00235573" w:rsidRPr="00235573" w:rsidP="002355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5573">
        <w:rPr>
          <w:rFonts w:ascii="Times New Roman" w:hAnsi="Times New Roman" w:cs="Times New Roman"/>
          <w:sz w:val="24"/>
          <w:szCs w:val="24"/>
        </w:rPr>
        <w:t>Course Code, Course Name</w:t>
      </w:r>
    </w:p>
    <w:p w:rsidR="00235573" w:rsidRPr="00235573" w:rsidP="002355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5573">
        <w:rPr>
          <w:rFonts w:ascii="Times New Roman" w:hAnsi="Times New Roman" w:cs="Times New Roman"/>
          <w:sz w:val="24"/>
          <w:szCs w:val="24"/>
        </w:rPr>
        <w:t>Instructor’s Name</w:t>
      </w:r>
    </w:p>
    <w:p w:rsidR="00235573" w:rsidRPr="00235573" w:rsidP="0023557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35573">
        <w:rPr>
          <w:rFonts w:ascii="Times New Roman" w:hAnsi="Times New Roman" w:cs="Times New Roman"/>
          <w:sz w:val="24"/>
          <w:szCs w:val="24"/>
        </w:rPr>
        <w:t>Date</w:t>
      </w:r>
    </w:p>
    <w:p w:rsidR="00235573" w:rsidP="0023557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573" w:rsidP="0023557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573" w:rsidP="0023557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573" w:rsidP="0023557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573" w:rsidP="0023557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573" w:rsidP="0023557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573" w:rsidP="0023557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573" w:rsidP="0023557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573" w:rsidRPr="00235573" w:rsidP="0023557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5573">
        <w:rPr>
          <w:rFonts w:ascii="Times New Roman" w:hAnsi="Times New Roman" w:cs="Times New Roman"/>
          <w:b/>
          <w:sz w:val="24"/>
          <w:szCs w:val="24"/>
        </w:rPr>
        <w:t>Business Law</w:t>
      </w:r>
    </w:p>
    <w:p w:rsidR="00E4650E" w:rsidRPr="00235573" w:rsidP="00235573">
      <w:p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23557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Alberto-Culver </w:t>
      </w:r>
    </w:p>
    <w:p w:rsidR="00F01DEB" w:rsidRPr="00235573" w:rsidP="00BC65A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55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Alberto-Culver was trying to rescind the </w:t>
      </w:r>
      <w:r w:rsidRPr="00235573" w:rsidR="00320321">
        <w:rPr>
          <w:rFonts w:ascii="Times New Roman" w:hAnsi="Times New Roman" w:cs="Times New Roman"/>
          <w:sz w:val="24"/>
          <w:szCs w:val="24"/>
          <w:shd w:val="clear" w:color="auto" w:fill="FFFFFF"/>
        </w:rPr>
        <w:t>contract</w:t>
      </w:r>
      <w:r w:rsidRPr="002355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sell its three businesses controlled by </w:t>
      </w:r>
      <w:r w:rsidRPr="00235573" w:rsidR="00412B73">
        <w:rPr>
          <w:rFonts w:ascii="Times New Roman" w:hAnsi="Times New Roman" w:cs="Times New Roman"/>
          <w:sz w:val="24"/>
          <w:szCs w:val="24"/>
          <w:shd w:val="clear" w:color="auto" w:fill="FFFFFF"/>
        </w:rPr>
        <w:t>Liechtenstein</w:t>
      </w:r>
      <w:r w:rsidRPr="002355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Pr="00235573" w:rsidR="00412B73">
        <w:rPr>
          <w:rFonts w:ascii="Times New Roman" w:hAnsi="Times New Roman" w:cs="Times New Roman"/>
          <w:sz w:val="24"/>
          <w:szCs w:val="24"/>
          <w:shd w:val="clear" w:color="auto" w:fill="FFFFFF"/>
        </w:rPr>
        <w:t>Germa</w:t>
      </w:r>
      <w:r w:rsidRPr="002355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 law. The court used the </w:t>
      </w:r>
      <w:r w:rsidRPr="00235573" w:rsidR="00412B73">
        <w:rPr>
          <w:rFonts w:ascii="Times New Roman" w:hAnsi="Times New Roman" w:cs="Times New Roman"/>
          <w:sz w:val="24"/>
          <w:szCs w:val="24"/>
          <w:shd w:val="clear" w:color="auto" w:fill="FFFFFF"/>
        </w:rPr>
        <w:t>formalized</w:t>
      </w:r>
      <w:r w:rsidRPr="002355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procedures to </w:t>
      </w:r>
      <w:r w:rsidRPr="00235573" w:rsidR="00412B73">
        <w:rPr>
          <w:rFonts w:ascii="Times New Roman" w:hAnsi="Times New Roman" w:cs="Times New Roman"/>
          <w:sz w:val="24"/>
          <w:szCs w:val="24"/>
          <w:shd w:val="clear" w:color="auto" w:fill="FFFFFF"/>
        </w:rPr>
        <w:t>distinguish</w:t>
      </w:r>
      <w:r w:rsidRPr="002355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case from the </w:t>
      </w:r>
      <w:r w:rsidRPr="00235573">
        <w:rPr>
          <w:rFonts w:ascii="Times New Roman" w:hAnsi="Times New Roman" w:cs="Times New Roman"/>
          <w:sz w:val="24"/>
          <w:szCs w:val="24"/>
          <w:shd w:val="clear" w:color="auto" w:fill="FFFFFF"/>
        </w:rPr>
        <w:t>Wiko</w:t>
      </w:r>
      <w:r w:rsidRPr="002355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issue. The court </w:t>
      </w:r>
      <w:r w:rsidRPr="00235573" w:rsidR="00412B73">
        <w:rPr>
          <w:rFonts w:ascii="Times New Roman" w:hAnsi="Times New Roman" w:cs="Times New Roman"/>
          <w:sz w:val="24"/>
          <w:szCs w:val="24"/>
          <w:shd w:val="clear" w:color="auto" w:fill="FFFFFF"/>
        </w:rPr>
        <w:t>had</w:t>
      </w:r>
      <w:r w:rsidRPr="002355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enforce laws that each party </w:t>
      </w:r>
      <w:r w:rsidRPr="00235573" w:rsidR="00412B73">
        <w:rPr>
          <w:rFonts w:ascii="Times New Roman" w:hAnsi="Times New Roman" w:cs="Times New Roman"/>
          <w:sz w:val="24"/>
          <w:szCs w:val="24"/>
          <w:shd w:val="clear" w:color="auto" w:fill="FFFFFF"/>
        </w:rPr>
        <w:t>must</w:t>
      </w:r>
      <w:r w:rsidRPr="002355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comply </w:t>
      </w:r>
      <w:r w:rsidRPr="00235573" w:rsidR="00D178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with to reach a vast and fair </w:t>
      </w:r>
      <w:r w:rsidRPr="00235573" w:rsidR="00412B73">
        <w:rPr>
          <w:rFonts w:ascii="Times New Roman" w:hAnsi="Times New Roman" w:cs="Times New Roman"/>
          <w:sz w:val="24"/>
          <w:szCs w:val="24"/>
          <w:shd w:val="clear" w:color="auto" w:fill="FFFFFF"/>
        </w:rPr>
        <w:t>judgment</w:t>
      </w:r>
      <w:r w:rsidRPr="00235573" w:rsidR="00D178D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235573" w:rsidR="004C2C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If the court had not </w:t>
      </w:r>
      <w:r w:rsidRPr="00235573" w:rsidR="00EC5264">
        <w:rPr>
          <w:rFonts w:ascii="Times New Roman" w:hAnsi="Times New Roman" w:cs="Times New Roman"/>
          <w:sz w:val="24"/>
          <w:szCs w:val="24"/>
          <w:shd w:val="clear" w:color="auto" w:fill="FFFFFF"/>
        </w:rPr>
        <w:t>enforced</w:t>
      </w:r>
      <w:r w:rsidRPr="00235573" w:rsidR="004C2C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</w:t>
      </w:r>
      <w:r w:rsidRPr="00235573" w:rsidR="00412B73">
        <w:rPr>
          <w:rFonts w:ascii="Times New Roman" w:hAnsi="Times New Roman" w:cs="Times New Roman"/>
          <w:sz w:val="24"/>
          <w:szCs w:val="24"/>
          <w:shd w:val="clear" w:color="auto" w:fill="FFFFFF"/>
        </w:rPr>
        <w:t>arbitration</w:t>
      </w:r>
      <w:r w:rsidRPr="00235573" w:rsidR="004C2C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agreement, a </w:t>
      </w:r>
      <w:r w:rsidRPr="00235573" w:rsidR="00412B73">
        <w:rPr>
          <w:rFonts w:ascii="Times New Roman" w:hAnsi="Times New Roman" w:cs="Times New Roman"/>
          <w:sz w:val="24"/>
          <w:szCs w:val="24"/>
          <w:shd w:val="clear" w:color="auto" w:fill="FFFFFF"/>
        </w:rPr>
        <w:t>breach</w:t>
      </w:r>
      <w:r w:rsidRPr="00235573" w:rsidR="004C2C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contract </w:t>
      </w:r>
      <w:r w:rsidRPr="00235573" w:rsidR="004C2C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would have led to an unfair business act. </w:t>
      </w:r>
    </w:p>
    <w:p w:rsidR="00A707F7" w:rsidRPr="00235573" w:rsidP="00235573">
      <w:p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23557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Asahi Metal Ind. V Superior Court of California</w:t>
      </w:r>
    </w:p>
    <w:p w:rsidR="00A707F7" w:rsidRPr="00235573" w:rsidP="00BC65A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5573">
        <w:rPr>
          <w:rFonts w:ascii="Times New Roman" w:hAnsi="Times New Roman" w:cs="Times New Roman"/>
          <w:sz w:val="24"/>
          <w:szCs w:val="24"/>
          <w:shd w:val="clear" w:color="auto" w:fill="FFFFFF"/>
        </w:rPr>
        <w:t>The court was sympathetic</w:t>
      </w:r>
      <w:r w:rsidRPr="002355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35573">
        <w:rPr>
          <w:rFonts w:ascii="Times New Roman" w:hAnsi="Times New Roman" w:cs="Times New Roman"/>
          <w:sz w:val="24"/>
          <w:szCs w:val="24"/>
          <w:shd w:val="clear" w:color="auto" w:fill="FFFFFF"/>
        </w:rPr>
        <w:t>to</w:t>
      </w:r>
      <w:r w:rsidRPr="002355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Asahi’s </w:t>
      </w:r>
      <w:r w:rsidRPr="00235573">
        <w:rPr>
          <w:rFonts w:ascii="Times New Roman" w:hAnsi="Times New Roman" w:cs="Times New Roman"/>
          <w:sz w:val="24"/>
          <w:szCs w:val="24"/>
          <w:shd w:val="clear" w:color="auto" w:fill="FFFFFF"/>
        </w:rPr>
        <w:t>complaints</w:t>
      </w:r>
      <w:r w:rsidRPr="002355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35573">
        <w:rPr>
          <w:rFonts w:ascii="Times New Roman" w:hAnsi="Times New Roman" w:cs="Times New Roman"/>
          <w:sz w:val="24"/>
          <w:szCs w:val="24"/>
          <w:shd w:val="clear" w:color="auto" w:fill="FFFFFF"/>
        </w:rPr>
        <w:t>as the defendant</w:t>
      </w:r>
      <w:r w:rsidRPr="00235573" w:rsidR="00AF27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's burden to defend the suit will be </w:t>
      </w:r>
      <w:r w:rsidRPr="00235573" w:rsidR="0086289F">
        <w:rPr>
          <w:rFonts w:ascii="Times New Roman" w:hAnsi="Times New Roman" w:cs="Times New Roman"/>
          <w:sz w:val="24"/>
          <w:szCs w:val="24"/>
          <w:shd w:val="clear" w:color="auto" w:fill="FFFFFF"/>
        </w:rPr>
        <w:t>severe</w:t>
      </w:r>
      <w:r w:rsidRPr="00235573" w:rsidR="00AF27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235573" w:rsidR="0086289F">
        <w:rPr>
          <w:rFonts w:ascii="Times New Roman" w:hAnsi="Times New Roman" w:cs="Times New Roman"/>
          <w:sz w:val="24"/>
          <w:szCs w:val="24"/>
          <w:shd w:val="clear" w:color="auto" w:fill="FFFFFF"/>
        </w:rPr>
        <w:t>Besides</w:t>
      </w:r>
      <w:r w:rsidRPr="00235573" w:rsidR="00AF27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the </w:t>
      </w:r>
      <w:r w:rsidRPr="00235573">
        <w:rPr>
          <w:rFonts w:ascii="Times New Roman" w:hAnsi="Times New Roman" w:cs="Times New Roman"/>
          <w:sz w:val="24"/>
          <w:szCs w:val="24"/>
          <w:shd w:val="clear" w:color="auto" w:fill="FFFFFF"/>
        </w:rPr>
        <w:t>court realized that the interest</w:t>
      </w:r>
      <w:r w:rsidRPr="00235573" w:rsidR="00AF27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</w:t>
      </w:r>
      <w:r w:rsidRPr="00235573">
        <w:rPr>
          <w:rFonts w:ascii="Times New Roman" w:hAnsi="Times New Roman" w:cs="Times New Roman"/>
          <w:sz w:val="24"/>
          <w:szCs w:val="24"/>
          <w:shd w:val="clear" w:color="auto" w:fill="FFFFFF"/>
        </w:rPr>
        <w:t>California</w:t>
      </w:r>
      <w:r w:rsidRPr="00235573" w:rsidR="00AF27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the suit is slight as the </w:t>
      </w:r>
      <w:r w:rsidRPr="00235573">
        <w:rPr>
          <w:rFonts w:ascii="Times New Roman" w:hAnsi="Times New Roman" w:cs="Times New Roman"/>
          <w:sz w:val="24"/>
          <w:szCs w:val="24"/>
          <w:shd w:val="clear" w:color="auto" w:fill="FFFFFF"/>
        </w:rPr>
        <w:t>Plaintiff</w:t>
      </w:r>
      <w:r w:rsidRPr="00235573" w:rsidR="00AF27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not a </w:t>
      </w:r>
      <w:r w:rsidRPr="00235573" w:rsidR="0086289F">
        <w:rPr>
          <w:rFonts w:ascii="Times New Roman" w:hAnsi="Times New Roman" w:cs="Times New Roman"/>
          <w:sz w:val="24"/>
          <w:szCs w:val="24"/>
          <w:shd w:val="clear" w:color="auto" w:fill="FFFFFF"/>
        </w:rPr>
        <w:t>resident</w:t>
      </w:r>
      <w:r w:rsidRPr="00235573" w:rsidR="00AF277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California. </w:t>
      </w:r>
      <w:r w:rsidRPr="00235573" w:rsidR="007B02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court had to reverse and remand the case due to the following: </w:t>
      </w:r>
      <w:r w:rsidRPr="00235573" w:rsidR="00677E98">
        <w:rPr>
          <w:rFonts w:ascii="Times New Roman" w:hAnsi="Times New Roman" w:cs="Times New Roman"/>
          <w:sz w:val="24"/>
          <w:szCs w:val="24"/>
          <w:shd w:val="clear" w:color="auto" w:fill="FFFFFF"/>
        </w:rPr>
        <w:t>First</w:t>
      </w:r>
      <w:r w:rsidRPr="00235573" w:rsidR="007B02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the due process required the </w:t>
      </w:r>
      <w:r w:rsidRPr="00235573" w:rsidR="00677E98">
        <w:rPr>
          <w:rFonts w:ascii="Times New Roman" w:hAnsi="Times New Roman" w:cs="Times New Roman"/>
          <w:sz w:val="24"/>
          <w:szCs w:val="24"/>
          <w:shd w:val="clear" w:color="auto" w:fill="FFFFFF"/>
        </w:rPr>
        <w:t>defendant to understand</w:t>
      </w:r>
      <w:r w:rsidRPr="00235573" w:rsidR="007B026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entry of the product into the forum state. </w:t>
      </w:r>
      <w:r w:rsidRPr="00235573" w:rsidR="00677E98">
        <w:rPr>
          <w:rFonts w:ascii="Times New Roman" w:hAnsi="Times New Roman" w:cs="Times New Roman"/>
          <w:sz w:val="24"/>
          <w:szCs w:val="24"/>
          <w:shd w:val="clear" w:color="auto" w:fill="FFFFFF"/>
        </w:rPr>
        <w:t>Besides</w:t>
      </w:r>
      <w:r w:rsidRPr="00235573" w:rsidR="00EE3A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placing the </w:t>
      </w:r>
      <w:r w:rsidRPr="00235573" w:rsidR="00677E98">
        <w:rPr>
          <w:rFonts w:ascii="Times New Roman" w:hAnsi="Times New Roman" w:cs="Times New Roman"/>
          <w:sz w:val="24"/>
          <w:szCs w:val="24"/>
          <w:shd w:val="clear" w:color="auto" w:fill="FFFFFF"/>
        </w:rPr>
        <w:t>products</w:t>
      </w:r>
      <w:r w:rsidRPr="00235573" w:rsidR="00EE3A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commerce is not the actio</w:t>
      </w:r>
      <w:r w:rsidRPr="00235573" w:rsidR="001569E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 of the forum state. Finally, the vital </w:t>
      </w:r>
      <w:r w:rsidRPr="00235573" w:rsidR="00EE3A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link between forum state and </w:t>
      </w:r>
      <w:r w:rsidRPr="00235573" w:rsidR="00677E98">
        <w:rPr>
          <w:rFonts w:ascii="Times New Roman" w:hAnsi="Times New Roman" w:cs="Times New Roman"/>
          <w:sz w:val="24"/>
          <w:szCs w:val="24"/>
          <w:shd w:val="clear" w:color="auto" w:fill="FFFFFF"/>
        </w:rPr>
        <w:t>defendant</w:t>
      </w:r>
      <w:r w:rsidRPr="00235573" w:rsidR="00EE3A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identifying minimum contact should be based on the </w:t>
      </w:r>
      <w:r w:rsidRPr="00235573" w:rsidR="001569EC">
        <w:rPr>
          <w:rFonts w:ascii="Times New Roman" w:hAnsi="Times New Roman" w:cs="Times New Roman"/>
          <w:sz w:val="24"/>
          <w:szCs w:val="24"/>
          <w:shd w:val="clear" w:color="auto" w:fill="FFFFFF"/>
        </w:rPr>
        <w:t>action</w:t>
      </w:r>
      <w:r w:rsidRPr="00235573" w:rsidR="00EE3AF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directed to the state. </w:t>
      </w:r>
      <w:r w:rsidRPr="00235573" w:rsidR="00102EBB">
        <w:rPr>
          <w:rFonts w:ascii="Times New Roman" w:hAnsi="Times New Roman" w:cs="Times New Roman"/>
          <w:sz w:val="24"/>
          <w:szCs w:val="24"/>
          <w:shd w:val="clear" w:color="auto" w:fill="FFFFFF"/>
        </w:rPr>
        <w:t>The major inte</w:t>
      </w:r>
      <w:r w:rsidRPr="00235573" w:rsidR="00677E98">
        <w:rPr>
          <w:rFonts w:ascii="Times New Roman" w:hAnsi="Times New Roman" w:cs="Times New Roman"/>
          <w:sz w:val="24"/>
          <w:szCs w:val="24"/>
          <w:shd w:val="clear" w:color="auto" w:fill="FFFFFF"/>
        </w:rPr>
        <w:t>rest</w:t>
      </w:r>
      <w:r w:rsidRPr="00235573" w:rsidR="00102EB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the court was based on contact. The minimum contact betwee</w:t>
      </w:r>
      <w:r w:rsidRPr="00235573" w:rsidR="00DA11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 the forum and </w:t>
      </w:r>
      <w:r w:rsidRPr="00235573" w:rsidR="001569EC">
        <w:rPr>
          <w:rFonts w:ascii="Times New Roman" w:hAnsi="Times New Roman" w:cs="Times New Roman"/>
          <w:sz w:val="24"/>
          <w:szCs w:val="24"/>
          <w:shd w:val="clear" w:color="auto" w:fill="FFFFFF"/>
        </w:rPr>
        <w:t>Plaintiff</w:t>
      </w:r>
      <w:r w:rsidRPr="00235573" w:rsidR="00DA11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was not a state </w:t>
      </w:r>
      <w:r w:rsidRPr="00235573" w:rsidR="001569EC">
        <w:rPr>
          <w:rFonts w:ascii="Times New Roman" w:hAnsi="Times New Roman" w:cs="Times New Roman"/>
          <w:sz w:val="24"/>
          <w:szCs w:val="24"/>
          <w:shd w:val="clear" w:color="auto" w:fill="FFFFFF"/>
        </w:rPr>
        <w:t>that</w:t>
      </w:r>
      <w:r w:rsidRPr="00235573" w:rsidR="00DA11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can make the court </w:t>
      </w:r>
      <w:r w:rsidRPr="00235573" w:rsidR="001569EC">
        <w:rPr>
          <w:rFonts w:ascii="Times New Roman" w:hAnsi="Times New Roman" w:cs="Times New Roman"/>
          <w:sz w:val="24"/>
          <w:szCs w:val="24"/>
          <w:shd w:val="clear" w:color="auto" w:fill="FFFFFF"/>
        </w:rPr>
        <w:t>invoke</w:t>
      </w:r>
      <w:r w:rsidRPr="00235573" w:rsidR="00DA11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35573" w:rsidR="001569EC">
        <w:rPr>
          <w:rFonts w:ascii="Times New Roman" w:hAnsi="Times New Roman" w:cs="Times New Roman"/>
          <w:sz w:val="24"/>
          <w:szCs w:val="24"/>
          <w:shd w:val="clear" w:color="auto" w:fill="FFFFFF"/>
        </w:rPr>
        <w:t>jurisdiction</w:t>
      </w:r>
      <w:r w:rsidRPr="00235573" w:rsidR="00DA11A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235573" w:rsidRPr="00235573" w:rsidP="00235573">
      <w:p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235573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General Monitors Ireland Limited v. SES-ASA Protection SPA</w:t>
      </w:r>
    </w:p>
    <w:p w:rsidR="005C413B" w:rsidRPr="00235573" w:rsidP="00BC65A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55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Pr="00235573" w:rsidR="00AF10D0">
        <w:rPr>
          <w:rFonts w:ascii="Times New Roman" w:hAnsi="Times New Roman" w:cs="Times New Roman"/>
          <w:sz w:val="24"/>
          <w:szCs w:val="24"/>
          <w:shd w:val="clear" w:color="auto" w:fill="FFFFFF"/>
        </w:rPr>
        <w:t>contract</w:t>
      </w:r>
      <w:r w:rsidRPr="002355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per the sales of the </w:t>
      </w:r>
      <w:r w:rsidRPr="00235573" w:rsidR="00AF10D0">
        <w:rPr>
          <w:rFonts w:ascii="Times New Roman" w:hAnsi="Times New Roman" w:cs="Times New Roman"/>
          <w:sz w:val="24"/>
          <w:szCs w:val="24"/>
          <w:shd w:val="clear" w:color="auto" w:fill="FFFFFF"/>
        </w:rPr>
        <w:t>products</w:t>
      </w:r>
      <w:r w:rsidRPr="002355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will taking place online through eCommerce. The seller of the business will be </w:t>
      </w:r>
      <w:r w:rsidRPr="00235573" w:rsidR="00AF10D0">
        <w:rPr>
          <w:rFonts w:ascii="Times New Roman" w:hAnsi="Times New Roman" w:cs="Times New Roman"/>
          <w:sz w:val="24"/>
          <w:szCs w:val="24"/>
          <w:shd w:val="clear" w:color="auto" w:fill="FFFFFF"/>
        </w:rPr>
        <w:t>located</w:t>
      </w:r>
      <w:r w:rsidRPr="002355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the state where there is the delivery of the </w:t>
      </w:r>
      <w:r w:rsidRPr="002355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products. If the </w:t>
      </w:r>
      <w:r w:rsidRPr="00235573" w:rsidR="00AF10D0">
        <w:rPr>
          <w:rFonts w:ascii="Times New Roman" w:hAnsi="Times New Roman" w:cs="Times New Roman"/>
          <w:sz w:val="24"/>
          <w:szCs w:val="24"/>
          <w:shd w:val="clear" w:color="auto" w:fill="FFFFFF"/>
        </w:rPr>
        <w:t>products</w:t>
      </w:r>
      <w:r w:rsidRPr="002355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bought from the shops, then the </w:t>
      </w:r>
      <w:r w:rsidRPr="00235573" w:rsidR="00AF10D0">
        <w:rPr>
          <w:rFonts w:ascii="Times New Roman" w:hAnsi="Times New Roman" w:cs="Times New Roman"/>
          <w:sz w:val="24"/>
          <w:szCs w:val="24"/>
          <w:shd w:val="clear" w:color="auto" w:fill="FFFFFF"/>
        </w:rPr>
        <w:t>contract</w:t>
      </w:r>
      <w:r w:rsidRPr="002355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will be </w:t>
      </w:r>
      <w:r w:rsidRPr="00235573" w:rsidR="00AF10D0">
        <w:rPr>
          <w:rFonts w:ascii="Times New Roman" w:hAnsi="Times New Roman" w:cs="Times New Roman"/>
          <w:sz w:val="24"/>
          <w:szCs w:val="24"/>
          <w:shd w:val="clear" w:color="auto" w:fill="FFFFFF"/>
        </w:rPr>
        <w:t>occurring</w:t>
      </w:r>
      <w:r w:rsidRPr="002355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35573" w:rsidR="00AF10D0">
        <w:rPr>
          <w:rFonts w:ascii="Times New Roman" w:hAnsi="Times New Roman" w:cs="Times New Roman"/>
          <w:sz w:val="24"/>
          <w:szCs w:val="24"/>
          <w:shd w:val="clear" w:color="auto" w:fill="FFFFFF"/>
        </w:rPr>
        <w:t>where</w:t>
      </w:r>
      <w:r w:rsidRPr="002355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office of the seller is located. </w:t>
      </w:r>
    </w:p>
    <w:p w:rsidR="002C0719" w:rsidRPr="00235573" w:rsidP="00D708B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355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court concluded that the listing of the case took </w:t>
      </w:r>
      <w:r w:rsidRPr="00235573" w:rsidR="00EC6248">
        <w:rPr>
          <w:rFonts w:ascii="Times New Roman" w:hAnsi="Times New Roman" w:cs="Times New Roman"/>
          <w:sz w:val="24"/>
          <w:szCs w:val="24"/>
          <w:shd w:val="clear" w:color="auto" w:fill="FFFFFF"/>
        </w:rPr>
        <w:t>place in the wrong jurisdiction</w:t>
      </w:r>
      <w:r w:rsidRPr="002355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making it impossible to </w:t>
      </w:r>
      <w:r w:rsidRPr="00235573" w:rsidR="00EC6248">
        <w:rPr>
          <w:rFonts w:ascii="Times New Roman" w:hAnsi="Times New Roman" w:cs="Times New Roman"/>
          <w:sz w:val="24"/>
          <w:szCs w:val="24"/>
          <w:shd w:val="clear" w:color="auto" w:fill="FFFFFF"/>
        </w:rPr>
        <w:t>give</w:t>
      </w:r>
      <w:r w:rsidRPr="002355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35573" w:rsidR="00EC6248">
        <w:rPr>
          <w:rFonts w:ascii="Times New Roman" w:hAnsi="Times New Roman" w:cs="Times New Roman"/>
          <w:sz w:val="24"/>
          <w:szCs w:val="24"/>
          <w:shd w:val="clear" w:color="auto" w:fill="FFFFFF"/>
        </w:rPr>
        <w:t>judgment</w:t>
      </w:r>
      <w:r w:rsidRPr="002355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235573" w:rsidR="00E56C35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bookmarkStart w:id="0" w:name="_GoBack"/>
      <w:bookmarkEnd w:id="0"/>
      <w:r w:rsidRPr="00235573" w:rsidR="00E56C3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hus, the case was to be filed for civil contract based on the location and contract performance of the business. </w:t>
      </w:r>
    </w:p>
    <w:p w:rsidR="00102EBB" w:rsidRPr="00235573" w:rsidP="00235573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02EBB" w:rsidRPr="00235573" w:rsidP="00235573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F3AEF" w:rsidRPr="00235573" w:rsidP="0023557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461798353"/>
      <w:docPartObj>
        <w:docPartGallery w:val="Page Numbers (Top of Page)"/>
        <w:docPartUnique/>
      </w:docPartObj>
    </w:sdtPr>
    <w:sdtEndPr>
      <w:rPr>
        <w:noProof/>
      </w:rPr>
    </w:sdtEndPr>
    <w:sdtContent>
      <w:p w:rsidR="0023557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708B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3557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90E"/>
    <w:rsid w:val="000A590E"/>
    <w:rsid w:val="000F4DCD"/>
    <w:rsid w:val="00102EBB"/>
    <w:rsid w:val="001569EC"/>
    <w:rsid w:val="00235573"/>
    <w:rsid w:val="002C0719"/>
    <w:rsid w:val="00320321"/>
    <w:rsid w:val="00375EC9"/>
    <w:rsid w:val="00394605"/>
    <w:rsid w:val="00412B73"/>
    <w:rsid w:val="004C2C64"/>
    <w:rsid w:val="005C413B"/>
    <w:rsid w:val="00677E98"/>
    <w:rsid w:val="007B0269"/>
    <w:rsid w:val="0086289F"/>
    <w:rsid w:val="009F3AEF"/>
    <w:rsid w:val="00A05A40"/>
    <w:rsid w:val="00A203AB"/>
    <w:rsid w:val="00A707F7"/>
    <w:rsid w:val="00AF10D0"/>
    <w:rsid w:val="00AF277E"/>
    <w:rsid w:val="00BC65A8"/>
    <w:rsid w:val="00C10E4D"/>
    <w:rsid w:val="00D178DD"/>
    <w:rsid w:val="00D708B7"/>
    <w:rsid w:val="00DA11A1"/>
    <w:rsid w:val="00E4650E"/>
    <w:rsid w:val="00E56C35"/>
    <w:rsid w:val="00E73A40"/>
    <w:rsid w:val="00EC5264"/>
    <w:rsid w:val="00EC6248"/>
    <w:rsid w:val="00EE3AFA"/>
    <w:rsid w:val="00F01DEB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7E9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355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5573"/>
  </w:style>
  <w:style w:type="paragraph" w:styleId="Footer">
    <w:name w:val="footer"/>
    <w:basedOn w:val="Normal"/>
    <w:link w:val="FooterChar"/>
    <w:uiPriority w:val="99"/>
    <w:unhideWhenUsed/>
    <w:rsid w:val="002355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5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ERICSSON</dc:creator>
  <cp:lastModifiedBy>ERICSSON</cp:lastModifiedBy>
  <cp:revision>28</cp:revision>
  <dcterms:created xsi:type="dcterms:W3CDTF">2021-10-16T02:40:00Z</dcterms:created>
  <dcterms:modified xsi:type="dcterms:W3CDTF">2021-10-16T03:23:00Z</dcterms:modified>
</cp:coreProperties>
</file>